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0" w:rsidRDefault="00053730" w:rsidP="002D79A2">
      <w:pPr>
        <w:pStyle w:val="Nagwek2"/>
        <w:rPr>
          <w:b w:val="0"/>
          <w:i w:val="0"/>
          <w:sz w:val="20"/>
          <w:szCs w:val="20"/>
        </w:rPr>
      </w:pPr>
    </w:p>
    <w:p w:rsidR="00053730" w:rsidRDefault="00053730" w:rsidP="002D79A2">
      <w:pPr>
        <w:pStyle w:val="Nagwek2"/>
        <w:rPr>
          <w:b w:val="0"/>
          <w:i w:val="0"/>
          <w:sz w:val="20"/>
          <w:szCs w:val="20"/>
        </w:rPr>
      </w:pPr>
    </w:p>
    <w:p w:rsidR="002D79A2" w:rsidRPr="006869C4" w:rsidRDefault="002D79A2" w:rsidP="002D79A2">
      <w:pPr>
        <w:pStyle w:val="Nagwek2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ZAŁĄCZNIK nr.1</w:t>
      </w:r>
    </w:p>
    <w:p w:rsidR="002D79A2" w:rsidRDefault="002D79A2" w:rsidP="002D79A2">
      <w:pPr>
        <w:pStyle w:val="Nagwek2"/>
      </w:pPr>
    </w:p>
    <w:p w:rsidR="00053730" w:rsidRPr="00053730" w:rsidRDefault="00053730" w:rsidP="00053730">
      <w:pPr>
        <w:rPr>
          <w:lang w:eastAsia="en-US"/>
        </w:rPr>
      </w:pPr>
    </w:p>
    <w:p w:rsidR="002D79A2" w:rsidRDefault="002D79A2" w:rsidP="002D79A2">
      <w:pPr>
        <w:pStyle w:val="Nagwek2"/>
        <w:rPr>
          <w:sz w:val="16"/>
          <w:szCs w:val="16"/>
        </w:rPr>
      </w:pPr>
      <w:proofErr w:type="gramStart"/>
      <w:r>
        <w:t>KSIĄŻKA  PRZEDMIARU</w:t>
      </w:r>
      <w:proofErr w:type="gramEnd"/>
      <w:r>
        <w:t xml:space="preserve">  ROBÓT</w:t>
      </w:r>
      <w:r w:rsidRPr="0052009C">
        <w:rPr>
          <w:sz w:val="16"/>
          <w:szCs w:val="16"/>
        </w:rPr>
        <w:tab/>
      </w:r>
    </w:p>
    <w:p w:rsidR="006B143A" w:rsidRPr="00FA0B64" w:rsidRDefault="006B143A" w:rsidP="006B143A">
      <w:pPr>
        <w:jc w:val="center"/>
        <w:rPr>
          <w:rFonts w:ascii="Cambria" w:hAnsi="Cambria"/>
          <w:b/>
        </w:rPr>
      </w:pPr>
      <w:r w:rsidRPr="00AA267F">
        <w:rPr>
          <w:rFonts w:ascii="Cambria" w:hAnsi="Cambria" w:cstheme="minorHAnsi"/>
          <w:spacing w:val="-4"/>
        </w:rPr>
        <w:t xml:space="preserve"> </w:t>
      </w:r>
      <w:r w:rsidRPr="00C87832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 xml:space="preserve">Usługa wydobycia i </w:t>
      </w:r>
      <w:proofErr w:type="gramStart"/>
      <w:r>
        <w:rPr>
          <w:rFonts w:ascii="Cambria" w:hAnsi="Cambria"/>
          <w:b/>
          <w:sz w:val="22"/>
          <w:szCs w:val="22"/>
        </w:rPr>
        <w:t>odwodnienia  osadów</w:t>
      </w:r>
      <w:proofErr w:type="gramEnd"/>
      <w:r>
        <w:rPr>
          <w:rFonts w:ascii="Cambria" w:hAnsi="Cambria"/>
          <w:b/>
          <w:sz w:val="22"/>
          <w:szCs w:val="22"/>
        </w:rPr>
        <w:t xml:space="preserve"> d</w:t>
      </w:r>
      <w:r w:rsidR="00F0255C">
        <w:rPr>
          <w:rFonts w:ascii="Cambria" w:hAnsi="Cambria"/>
          <w:b/>
          <w:sz w:val="22"/>
          <w:szCs w:val="22"/>
        </w:rPr>
        <w:t>ennych  w szacunkowej ilości do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 5.500m³, z dna stawu </w:t>
      </w:r>
      <w:proofErr w:type="gramStart"/>
      <w:r>
        <w:rPr>
          <w:rFonts w:ascii="Cambria" w:hAnsi="Cambria"/>
          <w:b/>
          <w:sz w:val="22"/>
          <w:szCs w:val="22"/>
        </w:rPr>
        <w:t>napowietrzanego  oczyszczalni</w:t>
      </w:r>
      <w:proofErr w:type="gramEnd"/>
      <w:r>
        <w:rPr>
          <w:rFonts w:ascii="Cambria" w:hAnsi="Cambria"/>
          <w:b/>
          <w:sz w:val="22"/>
          <w:szCs w:val="22"/>
        </w:rPr>
        <w:t xml:space="preserve"> ścieków „LEMNA” </w:t>
      </w:r>
      <w:r w:rsidRPr="00CC7026">
        <w:rPr>
          <w:rFonts w:ascii="Cambria" w:hAnsi="Cambria"/>
          <w:b/>
          <w:sz w:val="22"/>
          <w:szCs w:val="22"/>
        </w:rPr>
        <w:t>w Kargowej</w:t>
      </w:r>
    </w:p>
    <w:p w:rsidR="00053730" w:rsidRDefault="00053730" w:rsidP="00053730">
      <w:pPr>
        <w:rPr>
          <w:lang w:eastAsia="en-US"/>
        </w:rPr>
      </w:pPr>
    </w:p>
    <w:p w:rsidR="00053730" w:rsidRPr="00053730" w:rsidRDefault="00053730" w:rsidP="00053730">
      <w:pPr>
        <w:rPr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269"/>
        <w:gridCol w:w="4108"/>
        <w:gridCol w:w="855"/>
        <w:gridCol w:w="1275"/>
        <w:gridCol w:w="1134"/>
      </w:tblGrid>
      <w:tr w:rsidR="002D79A2" w:rsidRPr="008B47CF" w:rsidTr="004C5349">
        <w:trPr>
          <w:trHeight w:val="397"/>
        </w:trPr>
        <w:tc>
          <w:tcPr>
            <w:tcW w:w="53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proofErr w:type="spellStart"/>
            <w:r w:rsidRPr="008B47CF">
              <w:rPr>
                <w:b/>
                <w:sz w:val="16"/>
                <w:szCs w:val="16"/>
              </w:rPr>
              <w:t>L.</w:t>
            </w:r>
            <w:proofErr w:type="gramStart"/>
            <w:r w:rsidRPr="008B47CF">
              <w:rPr>
                <w:b/>
                <w:sz w:val="16"/>
                <w:szCs w:val="16"/>
              </w:rPr>
              <w:t>p</w:t>
            </w:r>
            <w:proofErr w:type="spellEnd"/>
            <w:proofErr w:type="gramEnd"/>
          </w:p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1.</w:t>
            </w: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Podstawa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 2</w:t>
            </w:r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                Opis i wyliczenia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                            3</w:t>
            </w: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>J.m.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4</w:t>
            </w:r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8B47CF">
              <w:rPr>
                <w:b/>
                <w:sz w:val="16"/>
                <w:szCs w:val="16"/>
              </w:rPr>
              <w:t>Poszcz</w:t>
            </w:r>
            <w:proofErr w:type="spellEnd"/>
          </w:p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5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Razem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6</w:t>
            </w:r>
          </w:p>
        </w:tc>
      </w:tr>
      <w:tr w:rsidR="002D79A2" w:rsidRPr="008B47CF" w:rsidTr="004C5349">
        <w:trPr>
          <w:trHeight w:val="422"/>
        </w:trPr>
        <w:tc>
          <w:tcPr>
            <w:tcW w:w="53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8641" w:type="dxa"/>
            <w:gridSpan w:val="5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I etap-roboty przygotowawcze i </w:t>
            </w:r>
            <w:proofErr w:type="spellStart"/>
            <w:r w:rsidRPr="008B47CF">
              <w:rPr>
                <w:sz w:val="16"/>
                <w:szCs w:val="16"/>
              </w:rPr>
              <w:t>refulowanie</w:t>
            </w:r>
            <w:proofErr w:type="spellEnd"/>
            <w:r w:rsidRPr="008B47CF">
              <w:rPr>
                <w:sz w:val="16"/>
                <w:szCs w:val="16"/>
              </w:rPr>
              <w:t xml:space="preserve"> osadów do zbiornika zagęszczającego (retencyjnego)</w:t>
            </w:r>
          </w:p>
        </w:tc>
      </w:tr>
      <w:tr w:rsidR="002D79A2" w:rsidRPr="008B47CF" w:rsidTr="004C5349">
        <w:trPr>
          <w:trHeight w:val="272"/>
        </w:trPr>
        <w:tc>
          <w:tcPr>
            <w:tcW w:w="5916" w:type="dxa"/>
            <w:gridSpan w:val="3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8B47CF">
              <w:rPr>
                <w:sz w:val="16"/>
                <w:szCs w:val="16"/>
              </w:rPr>
              <w:t xml:space="preserve">        Usuwanie osadu</w:t>
            </w:r>
          </w:p>
        </w:tc>
        <w:tc>
          <w:tcPr>
            <w:tcW w:w="3264" w:type="dxa"/>
            <w:gridSpan w:val="3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2D79A2" w:rsidRPr="008B47CF" w:rsidTr="004C5349">
        <w:trPr>
          <w:trHeight w:val="701"/>
        </w:trPr>
        <w:tc>
          <w:tcPr>
            <w:tcW w:w="539" w:type="dxa"/>
          </w:tcPr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.1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Indywidualna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Przepompowanie</w:t>
            </w:r>
            <w:r w:rsidR="002F6A6C">
              <w:rPr>
                <w:sz w:val="16"/>
                <w:szCs w:val="16"/>
              </w:rPr>
              <w:t xml:space="preserve"> </w:t>
            </w:r>
            <w:proofErr w:type="gramStart"/>
            <w:r w:rsidR="002F6A6C">
              <w:rPr>
                <w:sz w:val="16"/>
                <w:szCs w:val="16"/>
              </w:rPr>
              <w:t>wó</w:t>
            </w:r>
            <w:r w:rsidR="003A5712">
              <w:rPr>
                <w:sz w:val="16"/>
                <w:szCs w:val="16"/>
              </w:rPr>
              <w:t>d  nad</w:t>
            </w:r>
            <w:proofErr w:type="gramEnd"/>
            <w:r w:rsidR="003A5712">
              <w:rPr>
                <w:sz w:val="16"/>
                <w:szCs w:val="16"/>
              </w:rPr>
              <w:t xml:space="preserve"> osadowych ze stawu  napowietrzanego</w:t>
            </w:r>
            <w:r w:rsidRPr="008B47CF">
              <w:rPr>
                <w:sz w:val="16"/>
                <w:szCs w:val="16"/>
              </w:rPr>
              <w:t xml:space="preserve"> LEMNA</w:t>
            </w:r>
            <w:r w:rsidR="002F6A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2520</w:t>
            </w:r>
            <w:r w:rsidR="002D79A2" w:rsidRPr="008B47CF">
              <w:rPr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2D79A2" w:rsidRPr="008B47CF" w:rsidTr="004C5349">
        <w:trPr>
          <w:trHeight w:val="316"/>
        </w:trPr>
        <w:tc>
          <w:tcPr>
            <w:tcW w:w="53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2520</w:t>
            </w:r>
            <w:r w:rsidR="002D79A2" w:rsidRPr="008B47CF">
              <w:rPr>
                <w:sz w:val="16"/>
                <w:szCs w:val="16"/>
              </w:rPr>
              <w:t>.000</w:t>
            </w:r>
          </w:p>
        </w:tc>
      </w:tr>
      <w:tr w:rsidR="002D79A2" w:rsidRPr="008B47CF" w:rsidTr="004C5349">
        <w:trPr>
          <w:trHeight w:val="850"/>
        </w:trPr>
        <w:tc>
          <w:tcPr>
            <w:tcW w:w="539" w:type="dxa"/>
          </w:tcPr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.1.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Przepompowanie osadów ściekowych ze sta</w:t>
            </w:r>
            <w:r>
              <w:rPr>
                <w:sz w:val="16"/>
                <w:szCs w:val="16"/>
              </w:rPr>
              <w:t xml:space="preserve">wu </w:t>
            </w:r>
            <w:proofErr w:type="gramStart"/>
            <w:r>
              <w:rPr>
                <w:sz w:val="16"/>
                <w:szCs w:val="16"/>
              </w:rPr>
              <w:t>napowietrzanego  LEMNA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47CF">
              <w:rPr>
                <w:sz w:val="16"/>
                <w:szCs w:val="16"/>
              </w:rPr>
              <w:t xml:space="preserve"> – </w:t>
            </w:r>
            <w:proofErr w:type="spellStart"/>
            <w:r w:rsidRPr="008B47CF">
              <w:rPr>
                <w:sz w:val="16"/>
                <w:szCs w:val="16"/>
              </w:rPr>
              <w:t>refulowanie</w:t>
            </w:r>
            <w:proofErr w:type="spellEnd"/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Pozostawienie 20% osadu</w:t>
            </w: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5.500,000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2D79A2" w:rsidRPr="008B47CF" w:rsidTr="004C5349">
        <w:trPr>
          <w:trHeight w:val="409"/>
        </w:trPr>
        <w:tc>
          <w:tcPr>
            <w:tcW w:w="53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5.500,000</w:t>
            </w:r>
          </w:p>
        </w:tc>
      </w:tr>
      <w:tr w:rsidR="002D79A2" w:rsidRPr="008B47CF" w:rsidTr="004C5349">
        <w:trPr>
          <w:trHeight w:val="273"/>
        </w:trPr>
        <w:tc>
          <w:tcPr>
            <w:tcW w:w="53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 2.</w:t>
            </w:r>
            <w:r w:rsidR="00083E5F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  <w:gridSpan w:val="5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II – etap odwodnienie osadów oraz roboty odtwarzające stan sprzed robót</w:t>
            </w:r>
          </w:p>
        </w:tc>
      </w:tr>
      <w:tr w:rsidR="002D79A2" w:rsidRPr="008B47CF" w:rsidTr="004C5349">
        <w:trPr>
          <w:trHeight w:val="704"/>
        </w:trPr>
        <w:tc>
          <w:tcPr>
            <w:tcW w:w="539" w:type="dxa"/>
          </w:tcPr>
          <w:p w:rsidR="002D79A2" w:rsidRPr="008B47CF" w:rsidRDefault="00083E5F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.2.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Pompowanie osadów </w:t>
            </w:r>
            <w:proofErr w:type="gramStart"/>
            <w:r w:rsidRPr="008B47CF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 xml:space="preserve">ciekowych </w:t>
            </w:r>
            <w:r w:rsidRPr="008B47CF">
              <w:rPr>
                <w:sz w:val="16"/>
                <w:szCs w:val="16"/>
              </w:rPr>
              <w:t xml:space="preserve"> na</w:t>
            </w:r>
            <w:proofErr w:type="gramEnd"/>
            <w:r w:rsidRPr="008B47CF">
              <w:rPr>
                <w:sz w:val="16"/>
                <w:szCs w:val="16"/>
              </w:rPr>
              <w:t xml:space="preserve"> prasę oraz odwadnianie osadów do </w:t>
            </w:r>
            <w:proofErr w:type="spellStart"/>
            <w:r w:rsidRPr="008B47CF">
              <w:rPr>
                <w:sz w:val="16"/>
                <w:szCs w:val="16"/>
              </w:rPr>
              <w:t>s.m</w:t>
            </w:r>
            <w:proofErr w:type="spellEnd"/>
            <w:r w:rsidRPr="008B47CF">
              <w:rPr>
                <w:sz w:val="16"/>
                <w:szCs w:val="16"/>
              </w:rPr>
              <w:t>. 18%</w:t>
            </w:r>
            <w:r>
              <w:rPr>
                <w:sz w:val="16"/>
                <w:szCs w:val="16"/>
              </w:rPr>
              <w:t>-25%</w:t>
            </w: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Odwadnianie osadów ściekowych prasą </w:t>
            </w:r>
            <w:proofErr w:type="gramStart"/>
            <w:r w:rsidRPr="008B47CF">
              <w:rPr>
                <w:sz w:val="16"/>
                <w:szCs w:val="16"/>
              </w:rPr>
              <w:t>filtracyjną</w:t>
            </w:r>
            <w:r>
              <w:rPr>
                <w:sz w:val="16"/>
                <w:szCs w:val="16"/>
              </w:rPr>
              <w:t xml:space="preserve"> </w:t>
            </w:r>
            <w:r w:rsidRPr="008B47CF">
              <w:rPr>
                <w:sz w:val="16"/>
                <w:szCs w:val="16"/>
              </w:rPr>
              <w:t xml:space="preserve"> składowaniem</w:t>
            </w:r>
            <w:proofErr w:type="gramEnd"/>
            <w:r w:rsidRPr="008B47CF">
              <w:rPr>
                <w:sz w:val="16"/>
                <w:szCs w:val="16"/>
              </w:rPr>
              <w:t xml:space="preserve"> osadów w obrębie oczyszczalni</w:t>
            </w:r>
          </w:p>
          <w:p w:rsidR="002D79A2" w:rsidRPr="008B47CF" w:rsidRDefault="002D79A2" w:rsidP="002D79A2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5.500,00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2D79A2" w:rsidRPr="008B47CF" w:rsidTr="004C5349">
        <w:trPr>
          <w:trHeight w:val="416"/>
        </w:trPr>
        <w:tc>
          <w:tcPr>
            <w:tcW w:w="53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2D79A2" w:rsidRPr="008B47CF" w:rsidRDefault="002D79A2" w:rsidP="004C5349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5.500,00</w:t>
            </w:r>
          </w:p>
        </w:tc>
      </w:tr>
    </w:tbl>
    <w:p w:rsidR="002D79A2" w:rsidRDefault="002D79A2" w:rsidP="002D79A2"/>
    <w:p w:rsidR="002D79A2" w:rsidRDefault="002D79A2" w:rsidP="002D79A2"/>
    <w:p w:rsidR="004238C8" w:rsidRDefault="004238C8"/>
    <w:sectPr w:rsidR="004238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73" w:rsidRDefault="002F7B73" w:rsidP="002D79A2">
      <w:r>
        <w:separator/>
      </w:r>
    </w:p>
  </w:endnote>
  <w:endnote w:type="continuationSeparator" w:id="0">
    <w:p w:rsidR="002F7B73" w:rsidRDefault="002F7B73" w:rsidP="002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73" w:rsidRDefault="002F7B73" w:rsidP="002D79A2">
      <w:r>
        <w:separator/>
      </w:r>
    </w:p>
  </w:footnote>
  <w:footnote w:type="continuationSeparator" w:id="0">
    <w:p w:rsidR="002F7B73" w:rsidRDefault="002F7B73" w:rsidP="002D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A2" w:rsidRDefault="002D79A2">
    <w:pPr>
      <w:pStyle w:val="Nagwek"/>
    </w:pPr>
    <w:r>
      <w:t>ZP.PN.1.03.2020</w:t>
    </w:r>
  </w:p>
  <w:p w:rsidR="001F1024" w:rsidRDefault="002F7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A2"/>
    <w:rsid w:val="00053730"/>
    <w:rsid w:val="00083E5F"/>
    <w:rsid w:val="002B4417"/>
    <w:rsid w:val="002D79A2"/>
    <w:rsid w:val="002F6A6C"/>
    <w:rsid w:val="002F7B73"/>
    <w:rsid w:val="003A5712"/>
    <w:rsid w:val="004238C8"/>
    <w:rsid w:val="006B143A"/>
    <w:rsid w:val="006C165A"/>
    <w:rsid w:val="00B35BF6"/>
    <w:rsid w:val="00F0255C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7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79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D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7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79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D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2020-03-19T11:17:00Z</dcterms:created>
  <dcterms:modified xsi:type="dcterms:W3CDTF">2020-03-23T07:02:00Z</dcterms:modified>
</cp:coreProperties>
</file>